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CD" w:rsidRPr="00043ACD" w:rsidRDefault="00043ACD" w:rsidP="00B8646D"/>
    <w:p w:rsidR="00043ACD" w:rsidRPr="00043ACD" w:rsidRDefault="00043ACD">
      <w:pPr>
        <w:pStyle w:val="Header"/>
        <w:spacing w:before="120" w:after="120" w:line="312" w:lineRule="auto"/>
        <w:jc w:val="center"/>
        <w:rPr>
          <w:rFonts w:ascii="Times New Roman" w:hAnsi="Times New Roman" w:cs="Times New Roman"/>
          <w:sz w:val="26"/>
          <w:szCs w:val="26"/>
        </w:rPr>
      </w:pPr>
    </w:p>
    <w:p w:rsidR="00043ACD" w:rsidRPr="00043ACD" w:rsidRDefault="00043ACD">
      <w:pPr>
        <w:pStyle w:val="ACEHeading0"/>
        <w:spacing w:before="120" w:after="120" w:line="312" w:lineRule="auto"/>
        <w:jc w:val="center"/>
        <w:rPr>
          <w:rFonts w:ascii="Times New Roman" w:hAnsi="Times New Roman" w:cs="Times New Roman"/>
          <w:sz w:val="26"/>
          <w:szCs w:val="26"/>
          <w:lang w:val="vi-VN"/>
        </w:rPr>
      </w:pPr>
    </w:p>
    <w:p w:rsidR="00043ACD" w:rsidRPr="00043ACD" w:rsidRDefault="00043ACD">
      <w:pPr>
        <w:pStyle w:val="Header"/>
        <w:spacing w:before="120" w:after="120" w:line="312" w:lineRule="auto"/>
        <w:jc w:val="center"/>
        <w:rPr>
          <w:rFonts w:ascii="Times New Roman" w:hAnsi="Times New Roman" w:cs="Times New Roman"/>
          <w:sz w:val="26"/>
          <w:szCs w:val="26"/>
          <w:lang w:val="vi-VN"/>
        </w:rPr>
      </w:pPr>
    </w:p>
    <w:p w:rsidR="005C7427" w:rsidRDefault="005C7427">
      <w:pPr>
        <w:pStyle w:val="Header"/>
        <w:spacing w:before="120" w:after="12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TÀI LIỆU HƯỚNG DẪN SỬ DỤNG HỆ THỐNG </w:t>
      </w:r>
    </w:p>
    <w:p w:rsidR="00D77EDA" w:rsidRDefault="00043ACD" w:rsidP="005C7427">
      <w:pPr>
        <w:pStyle w:val="Header"/>
        <w:spacing w:before="120" w:after="120" w:line="312" w:lineRule="auto"/>
        <w:jc w:val="center"/>
        <w:rPr>
          <w:rFonts w:ascii="Times New Roman" w:hAnsi="Times New Roman" w:cs="Times New Roman"/>
          <w:b/>
          <w:sz w:val="26"/>
          <w:szCs w:val="26"/>
        </w:rPr>
      </w:pPr>
      <w:r w:rsidRPr="00043ACD">
        <w:rPr>
          <w:rFonts w:ascii="Times New Roman" w:hAnsi="Times New Roman" w:cs="Times New Roman"/>
          <w:b/>
          <w:sz w:val="26"/>
          <w:szCs w:val="26"/>
        </w:rPr>
        <w:t>DỊCH VỤ THUẾ ĐIỆN TỬ</w:t>
      </w:r>
      <w:r w:rsidR="00060F9F">
        <w:rPr>
          <w:rFonts w:ascii="Times New Roman" w:hAnsi="Times New Roman" w:cs="Times New Roman"/>
          <w:b/>
          <w:sz w:val="26"/>
          <w:szCs w:val="26"/>
        </w:rPr>
        <w:t>(ETAX SERVICE)</w:t>
      </w:r>
    </w:p>
    <w:p w:rsidR="00D77EDA" w:rsidRDefault="00D77EDA">
      <w:pPr>
        <w:pStyle w:val="Header"/>
        <w:spacing w:before="120" w:after="120" w:line="312" w:lineRule="auto"/>
        <w:jc w:val="center"/>
        <w:rPr>
          <w:rFonts w:ascii="Times New Roman" w:hAnsi="Times New Roman" w:cs="Times New Roman"/>
          <w:sz w:val="26"/>
          <w:szCs w:val="26"/>
        </w:rPr>
      </w:pPr>
    </w:p>
    <w:p w:rsidR="00043ACD" w:rsidRPr="00043ACD" w:rsidRDefault="00043ACD">
      <w:pPr>
        <w:spacing w:before="120" w:after="120" w:line="312" w:lineRule="auto"/>
        <w:jc w:val="center"/>
        <w:rPr>
          <w:rFonts w:ascii="Times New Roman" w:hAnsi="Times New Roman" w:cs="Times New Roman"/>
          <w:b/>
          <w:sz w:val="26"/>
          <w:szCs w:val="26"/>
        </w:rPr>
      </w:pPr>
    </w:p>
    <w:p w:rsidR="00043ACD" w:rsidRDefault="00043ACD">
      <w:pPr>
        <w:spacing w:before="120" w:after="120" w:line="312" w:lineRule="auto"/>
        <w:jc w:val="center"/>
        <w:rPr>
          <w:rFonts w:ascii="Times New Roman" w:hAnsi="Times New Roman" w:cs="Times New Roman"/>
          <w:b/>
          <w:szCs w:val="26"/>
        </w:rPr>
      </w:pPr>
      <w:r w:rsidRPr="00043ACD">
        <w:rPr>
          <w:rFonts w:ascii="Times New Roman" w:hAnsi="Times New Roman" w:cs="Times New Roman"/>
          <w:b/>
          <w:szCs w:val="26"/>
          <w:lang w:val="vi-VN"/>
        </w:rPr>
        <w:t>DÀNH CHO NGƯỜI NỘP THUẾ</w:t>
      </w:r>
      <w:r w:rsidR="007362F5">
        <w:rPr>
          <w:rFonts w:ascii="Times New Roman" w:hAnsi="Times New Roman" w:cs="Times New Roman"/>
          <w:b/>
          <w:szCs w:val="26"/>
        </w:rPr>
        <w:t xml:space="preserve"> LÀ DOANH NGHIỆP, TỔ CHỨC CÓ CHỮ KÝ SỐ</w:t>
      </w:r>
    </w:p>
    <w:p w:rsidR="003C48D5" w:rsidRPr="006771AB" w:rsidRDefault="003C48D5">
      <w:pPr>
        <w:spacing w:before="120" w:after="120" w:line="312" w:lineRule="auto"/>
        <w:jc w:val="center"/>
        <w:rPr>
          <w:rFonts w:ascii="Times New Roman" w:hAnsi="Times New Roman" w:cs="Times New Roman"/>
          <w:b/>
          <w:szCs w:val="26"/>
        </w:rPr>
      </w:pPr>
      <w:r w:rsidRPr="006771AB">
        <w:rPr>
          <w:rFonts w:ascii="Times New Roman" w:hAnsi="Times New Roman" w:cs="Times New Roman"/>
          <w:b/>
          <w:szCs w:val="26"/>
        </w:rPr>
        <w:t>CHỨC NĂNG ĐĂNG NHẬP</w:t>
      </w:r>
    </w:p>
    <w:p w:rsidR="00043ACD" w:rsidRPr="00043ACD" w:rsidRDefault="00043ACD">
      <w:pPr>
        <w:spacing w:before="120" w:after="120" w:line="312" w:lineRule="auto"/>
        <w:jc w:val="center"/>
        <w:rPr>
          <w:rFonts w:ascii="Times New Roman" w:hAnsi="Times New Roman" w:cs="Times New Roman"/>
          <w:b/>
          <w:sz w:val="26"/>
          <w:szCs w:val="26"/>
          <w:lang w:val="vi-VN"/>
        </w:rPr>
      </w:pPr>
    </w:p>
    <w:p w:rsidR="003C48D5" w:rsidRDefault="00043ACD" w:rsidP="003C48D5">
      <w:pPr>
        <w:pStyle w:val="ListParagraph"/>
        <w:numPr>
          <w:ilvl w:val="2"/>
          <w:numId w:val="1"/>
        </w:numPr>
        <w:spacing w:after="0" w:line="312" w:lineRule="auto"/>
        <w:jc w:val="both"/>
        <w:outlineLvl w:val="3"/>
        <w:rPr>
          <w:rFonts w:ascii="Times New Roman" w:hAnsi="Times New Roman" w:cs="Times New Roman"/>
          <w:b/>
          <w:sz w:val="26"/>
          <w:szCs w:val="26"/>
        </w:rPr>
      </w:pPr>
      <w:r w:rsidRPr="00043ACD">
        <w:rPr>
          <w:rFonts w:ascii="Times New Roman" w:hAnsi="Times New Roman" w:cs="Times New Roman"/>
          <w:b/>
          <w:sz w:val="26"/>
          <w:szCs w:val="26"/>
        </w:rPr>
        <w:br w:type="page"/>
      </w:r>
      <w:r w:rsidR="003C48D5" w:rsidRPr="00043ACD">
        <w:rPr>
          <w:rFonts w:ascii="Times New Roman" w:hAnsi="Times New Roman" w:cs="Times New Roman"/>
          <w:b/>
          <w:sz w:val="26"/>
          <w:szCs w:val="26"/>
        </w:rPr>
        <w:lastRenderedPageBreak/>
        <w:t>Đăng nhập</w:t>
      </w:r>
    </w:p>
    <w:p w:rsidR="003C48D5" w:rsidRPr="006771AB" w:rsidRDefault="003C48D5" w:rsidP="003C48D5">
      <w:pPr>
        <w:pStyle w:val="ListParagraph"/>
        <w:numPr>
          <w:ilvl w:val="3"/>
          <w:numId w:val="1"/>
        </w:numPr>
        <w:spacing w:line="312" w:lineRule="auto"/>
        <w:ind w:left="1080"/>
        <w:jc w:val="both"/>
        <w:outlineLvl w:val="4"/>
        <w:rPr>
          <w:rFonts w:ascii="Times New Roman" w:hAnsi="Times New Roman" w:cs="Times New Roman"/>
          <w:b/>
          <w:sz w:val="26"/>
          <w:szCs w:val="26"/>
        </w:rPr>
      </w:pPr>
      <w:bookmarkStart w:id="0" w:name="_GoBack"/>
      <w:bookmarkEnd w:id="0"/>
      <w:r w:rsidRPr="006771AB">
        <w:rPr>
          <w:rFonts w:ascii="Times New Roman" w:hAnsi="Times New Roman" w:cs="Times New Roman"/>
          <w:b/>
          <w:sz w:val="26"/>
          <w:szCs w:val="26"/>
        </w:rPr>
        <w:t xml:space="preserve">Trường hợp NNT đã đăng ký mới trực tiếp trên eTax thông qua chức năng Đăng ký </w:t>
      </w:r>
    </w:p>
    <w:p w:rsidR="0046795E" w:rsidRDefault="0046795E" w:rsidP="0046795E">
      <w:pPr>
        <w:rPr>
          <w:rFonts w:ascii="Times New Roman" w:hAnsi="Times New Roman" w:cs="Times New Roman"/>
          <w:sz w:val="26"/>
          <w:szCs w:val="26"/>
        </w:rPr>
      </w:pPr>
      <w:r w:rsidRPr="0046795E">
        <w:rPr>
          <w:rFonts w:ascii="Times New Roman" w:hAnsi="Times New Roman" w:cs="Times New Roman"/>
          <w:b/>
          <w:sz w:val="26"/>
          <w:szCs w:val="26"/>
          <w:u w:val="single"/>
        </w:rPr>
        <w:t>Bước 1</w:t>
      </w:r>
      <w:r w:rsidRPr="0046795E">
        <w:rPr>
          <w:rFonts w:ascii="Times New Roman" w:hAnsi="Times New Roman" w:cs="Times New Roman"/>
          <w:sz w:val="26"/>
          <w:szCs w:val="26"/>
        </w:rPr>
        <w:t>: NNT truy cập vào websi</w:t>
      </w:r>
      <w:r w:rsidR="00D70A1F">
        <w:rPr>
          <w:rFonts w:ascii="Times New Roman" w:hAnsi="Times New Roman" w:cs="Times New Roman"/>
          <w:sz w:val="26"/>
          <w:szCs w:val="26"/>
        </w:rPr>
        <w:t xml:space="preserve">te: </w:t>
      </w:r>
      <w:hyperlink r:id="rId8" w:history="1">
        <w:r w:rsidR="00D70A1F" w:rsidRPr="00043ACD">
          <w:rPr>
            <w:rStyle w:val="Hyperlink"/>
            <w:rFonts w:ascii="Times New Roman" w:hAnsi="Times New Roman" w:cs="Times New Roman"/>
            <w:sz w:val="26"/>
            <w:szCs w:val="26"/>
          </w:rPr>
          <w:t>https://thuedientu.gdt.gov.vn</w:t>
        </w:r>
      </w:hyperlink>
      <w:r w:rsidRPr="0046795E">
        <w:rPr>
          <w:rFonts w:ascii="Times New Roman" w:hAnsi="Times New Roman" w:cs="Times New Roman"/>
          <w:sz w:val="26"/>
          <w:szCs w:val="26"/>
        </w:rPr>
        <w:t>bằng trình duyệt Internet Explorer phiên bản 9, hoặc trình duyệt Chrome</w:t>
      </w:r>
    </w:p>
    <w:p w:rsidR="0046795E" w:rsidRDefault="0046795E" w:rsidP="0046795E">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116955"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16955" cy="2581275"/>
                    </a:xfrm>
                    <a:prstGeom prst="rect">
                      <a:avLst/>
                    </a:prstGeom>
                  </pic:spPr>
                </pic:pic>
              </a:graphicData>
            </a:graphic>
          </wp:inline>
        </w:drawing>
      </w:r>
    </w:p>
    <w:p w:rsidR="0046795E" w:rsidRPr="00043ACD" w:rsidRDefault="0046795E" w:rsidP="0046795E">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2</w:t>
      </w:r>
      <w:r w:rsidRPr="00043ACD">
        <w:rPr>
          <w:rFonts w:ascii="Times New Roman" w:hAnsi="Times New Roman" w:cs="Times New Roman"/>
          <w:sz w:val="26"/>
          <w:szCs w:val="26"/>
        </w:rPr>
        <w:t>: Chọn “</w:t>
      </w:r>
      <w:r w:rsidRPr="00043ACD">
        <w:rPr>
          <w:rFonts w:ascii="Times New Roman" w:hAnsi="Times New Roman" w:cs="Times New Roman"/>
          <w:b/>
          <w:sz w:val="26"/>
          <w:szCs w:val="26"/>
        </w:rPr>
        <w:t>Doanh nghiệp</w:t>
      </w:r>
      <w:r w:rsidRPr="00043ACD">
        <w:rPr>
          <w:rFonts w:ascii="Times New Roman" w:hAnsi="Times New Roman" w:cs="Times New Roman"/>
          <w:sz w:val="26"/>
          <w:szCs w:val="26"/>
        </w:rPr>
        <w:t>”, sau đó chọn tiếp “</w:t>
      </w:r>
      <w:r w:rsidRPr="00043ACD">
        <w:rPr>
          <w:rFonts w:ascii="Times New Roman" w:hAnsi="Times New Roman" w:cs="Times New Roman"/>
          <w:b/>
          <w:sz w:val="26"/>
          <w:szCs w:val="26"/>
        </w:rPr>
        <w:t>Đăng nhập</w:t>
      </w:r>
      <w:r w:rsidRPr="00043ACD">
        <w:rPr>
          <w:rFonts w:ascii="Times New Roman" w:hAnsi="Times New Roman" w:cs="Times New Roman"/>
          <w:sz w:val="26"/>
          <w:szCs w:val="26"/>
        </w:rPr>
        <w:t>”</w:t>
      </w:r>
    </w:p>
    <w:p w:rsidR="0046795E" w:rsidRPr="00043ACD" w:rsidRDefault="0046795E" w:rsidP="0046795E">
      <w:pPr>
        <w:spacing w:line="312"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116955" cy="1231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16955" cy="1231265"/>
                    </a:xfrm>
                    <a:prstGeom prst="rect">
                      <a:avLst/>
                    </a:prstGeom>
                  </pic:spPr>
                </pic:pic>
              </a:graphicData>
            </a:graphic>
          </wp:inline>
        </w:drawing>
      </w:r>
    </w:p>
    <w:p w:rsidR="0046795E" w:rsidRPr="00043ACD" w:rsidRDefault="0046795E" w:rsidP="0046795E">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3</w:t>
      </w:r>
      <w:r w:rsidRPr="00043ACD">
        <w:rPr>
          <w:rFonts w:ascii="Times New Roman" w:hAnsi="Times New Roman" w:cs="Times New Roman"/>
          <w:sz w:val="26"/>
          <w:szCs w:val="26"/>
        </w:rPr>
        <w:t>:Nhập thông tin đăng nhập hệ thống</w:t>
      </w:r>
    </w:p>
    <w:p w:rsidR="0046795E" w:rsidRPr="00043ACD" w:rsidRDefault="0016366C" w:rsidP="00D70A1F">
      <w:pPr>
        <w:pStyle w:val="ListParagraph"/>
        <w:spacing w:line="312" w:lineRule="auto"/>
        <w:ind w:left="0"/>
        <w:jc w:val="both"/>
        <w:rPr>
          <w:rFonts w:ascii="Times New Roman" w:hAnsi="Times New Roman" w:cs="Times New Roman"/>
          <w:sz w:val="26"/>
          <w:szCs w:val="26"/>
        </w:rPr>
      </w:pPr>
      <w:r>
        <w:rPr>
          <w:noProof/>
        </w:rPr>
        <w:drawing>
          <wp:inline distT="0" distB="0" distL="0" distR="0">
            <wp:extent cx="6116955" cy="2171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7986" cy="2171431"/>
                    </a:xfrm>
                    <a:prstGeom prst="rect">
                      <a:avLst/>
                    </a:prstGeom>
                  </pic:spPr>
                </pic:pic>
              </a:graphicData>
            </a:graphic>
          </wp:inline>
        </w:drawing>
      </w:r>
    </w:p>
    <w:p w:rsidR="0046795E" w:rsidRPr="00043ACD" w:rsidRDefault="0046795E" w:rsidP="0046795E">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Tên đăng nhập:MST-ql (MST: Mã số thuế của Doanh nghiệp; QL: không phân biệt chữ hoa, chữ thường)</w:t>
      </w:r>
    </w:p>
    <w:p w:rsidR="0046795E" w:rsidRPr="00043ACD" w:rsidRDefault="0046795E" w:rsidP="0046795E">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 xml:space="preserve">Mật khẩu: Là mật khẩu </w:t>
      </w:r>
      <w:r>
        <w:rPr>
          <w:rFonts w:ascii="Times New Roman" w:hAnsi="Times New Roman" w:cs="Times New Roman"/>
          <w:sz w:val="26"/>
          <w:szCs w:val="26"/>
        </w:rPr>
        <w:t>NNT tự đặt khi đăng ký sử dụng dịch vụ</w:t>
      </w:r>
    </w:p>
    <w:p w:rsidR="0046795E" w:rsidRPr="00043ACD" w:rsidRDefault="0046795E" w:rsidP="0046795E">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lastRenderedPageBreak/>
        <w:t>Tên đăng nhập tồn tại trong hệ thống và mật khẩu phải trùng khớp với mật khẩu trong hệ thống. Nếu tên đăng nhập và mật khẩu không đúng hệ thống sẽ đưa ra cảnh báo.</w:t>
      </w:r>
    </w:p>
    <w:p w:rsidR="0046795E" w:rsidRPr="00043ACD" w:rsidRDefault="0046795E" w:rsidP="0046795E">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4</w:t>
      </w:r>
      <w:r w:rsidRPr="00043ACD">
        <w:rPr>
          <w:rFonts w:ascii="Times New Roman" w:hAnsi="Times New Roman" w:cs="Times New Roman"/>
          <w:sz w:val="26"/>
          <w:szCs w:val="26"/>
        </w:rPr>
        <w:t>.Nhấn nút “</w:t>
      </w:r>
      <w:r w:rsidRPr="00043ACD">
        <w:rPr>
          <w:rFonts w:ascii="Times New Roman" w:hAnsi="Times New Roman" w:cs="Times New Roman"/>
          <w:b/>
          <w:sz w:val="26"/>
          <w:szCs w:val="26"/>
        </w:rPr>
        <w:t>Đăng nhập</w:t>
      </w:r>
      <w:r w:rsidRPr="00043ACD">
        <w:rPr>
          <w:rFonts w:ascii="Times New Roman" w:hAnsi="Times New Roman" w:cs="Times New Roman"/>
          <w:sz w:val="26"/>
          <w:szCs w:val="26"/>
        </w:rPr>
        <w:t>”</w:t>
      </w:r>
    </w:p>
    <w:p w:rsidR="0046795E" w:rsidRPr="00043ACD" w:rsidRDefault="0046795E" w:rsidP="0046795E">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màn hình giao diện trang chủ Etax. Cung cấp đầy đủ các chức năng trên hệ thống:</w:t>
      </w:r>
    </w:p>
    <w:p w:rsidR="0046795E" w:rsidRPr="00043ACD" w:rsidRDefault="0046795E" w:rsidP="0046795E">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Quản lý tài khoản</w:t>
      </w:r>
    </w:p>
    <w:p w:rsidR="0046795E" w:rsidRPr="00043ACD" w:rsidRDefault="0046795E" w:rsidP="0046795E">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Quản lý doanh nghiệp</w:t>
      </w:r>
    </w:p>
    <w:p w:rsidR="0046795E" w:rsidRPr="00043ACD" w:rsidRDefault="0046795E" w:rsidP="0046795E">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Khai thuế</w:t>
      </w:r>
    </w:p>
    <w:p w:rsidR="0046795E" w:rsidRPr="00043ACD" w:rsidRDefault="0046795E" w:rsidP="0046795E">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Nộp thuế</w:t>
      </w:r>
    </w:p>
    <w:p w:rsidR="0046795E" w:rsidRPr="00043ACD" w:rsidRDefault="0046795E" w:rsidP="0046795E">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Tra cứu</w:t>
      </w:r>
    </w:p>
    <w:p w:rsidR="0046795E" w:rsidRDefault="0046795E" w:rsidP="0046795E">
      <w:pPr>
        <w:pStyle w:val="ListParagraph"/>
        <w:spacing w:line="312" w:lineRule="auto"/>
        <w:ind w:left="9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116955" cy="312377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16955" cy="3123773"/>
                    </a:xfrm>
                    <a:prstGeom prst="rect">
                      <a:avLst/>
                    </a:prstGeom>
                    <a:noFill/>
                    <a:ln w="9525">
                      <a:noFill/>
                      <a:miter lim="800000"/>
                      <a:headEnd/>
                      <a:tailEnd/>
                    </a:ln>
                  </pic:spPr>
                </pic:pic>
              </a:graphicData>
            </a:graphic>
          </wp:inline>
        </w:drawing>
      </w:r>
    </w:p>
    <w:p w:rsidR="003C48D5" w:rsidRDefault="003C48D5" w:rsidP="003C48D5">
      <w:pPr>
        <w:pStyle w:val="ListParagraph"/>
        <w:numPr>
          <w:ilvl w:val="3"/>
          <w:numId w:val="1"/>
        </w:numPr>
        <w:spacing w:line="312" w:lineRule="auto"/>
        <w:ind w:left="1080"/>
        <w:jc w:val="both"/>
        <w:outlineLvl w:val="4"/>
        <w:rPr>
          <w:rFonts w:ascii="Times New Roman" w:hAnsi="Times New Roman" w:cs="Times New Roman"/>
          <w:b/>
          <w:sz w:val="26"/>
          <w:szCs w:val="26"/>
        </w:rPr>
      </w:pPr>
      <w:r w:rsidRPr="00043ACD">
        <w:rPr>
          <w:rFonts w:ascii="Times New Roman" w:hAnsi="Times New Roman" w:cs="Times New Roman"/>
          <w:b/>
          <w:sz w:val="26"/>
          <w:szCs w:val="26"/>
        </w:rPr>
        <w:t xml:space="preserve">Trường hợp </w:t>
      </w:r>
      <w:r>
        <w:rPr>
          <w:rFonts w:ascii="Times New Roman" w:hAnsi="Times New Roman" w:cs="Times New Roman"/>
          <w:b/>
          <w:sz w:val="26"/>
          <w:szCs w:val="26"/>
        </w:rPr>
        <w:t>NNT đã có tài khoản tại hệ thống iHTKK (nhantokhai.gdt.gov.vn)</w:t>
      </w:r>
    </w:p>
    <w:p w:rsidR="003C48D5" w:rsidRPr="00B64104" w:rsidRDefault="003C48D5" w:rsidP="003C48D5">
      <w:pPr>
        <w:spacing w:line="312" w:lineRule="auto"/>
        <w:jc w:val="both"/>
        <w:rPr>
          <w:rStyle w:val="Hyperlink"/>
          <w:rFonts w:ascii="Times New Roman" w:hAnsi="Times New Roman" w:cs="Times New Roman"/>
          <w:color w:val="000000" w:themeColor="text1"/>
          <w:sz w:val="26"/>
          <w:szCs w:val="26"/>
          <w:u w:val="none"/>
        </w:rPr>
      </w:pPr>
      <w:r w:rsidRPr="00043ACD">
        <w:rPr>
          <w:rFonts w:ascii="Times New Roman" w:hAnsi="Times New Roman" w:cs="Times New Roman"/>
          <w:b/>
          <w:sz w:val="26"/>
          <w:szCs w:val="26"/>
          <w:u w:val="single"/>
        </w:rPr>
        <w:t>Bước 1</w:t>
      </w:r>
      <w:r w:rsidRPr="00043ACD">
        <w:rPr>
          <w:rFonts w:ascii="Times New Roman" w:hAnsi="Times New Roman" w:cs="Times New Roman"/>
          <w:sz w:val="26"/>
          <w:szCs w:val="26"/>
        </w:rPr>
        <w:t xml:space="preserve">:NNT truy cập vào website: </w:t>
      </w:r>
      <w:hyperlink r:id="rId13" w:history="1">
        <w:r>
          <w:rPr>
            <w:rStyle w:val="Hyperlink"/>
            <w:rFonts w:ascii="Times New Roman" w:hAnsi="Times New Roman" w:cs="Times New Roman"/>
            <w:sz w:val="26"/>
            <w:szCs w:val="26"/>
          </w:rPr>
          <w:t>https://thuedientu.gdt.gov.vn</w:t>
        </w:r>
      </w:hyperlink>
      <w:r>
        <w:rPr>
          <w:rStyle w:val="Hyperlink"/>
          <w:rFonts w:ascii="Times New Roman" w:hAnsi="Times New Roman" w:cs="Times New Roman"/>
          <w:color w:val="000000" w:themeColor="text1"/>
          <w:sz w:val="26"/>
          <w:szCs w:val="26"/>
          <w:u w:val="none"/>
        </w:rPr>
        <w:t>bằng trình duyệt Internet Explorer phiên bản 9, hoặc trình duyệt Chrome</w:t>
      </w:r>
    </w:p>
    <w:p w:rsidR="003C48D5" w:rsidRPr="00B64104" w:rsidRDefault="003C48D5" w:rsidP="003C48D5">
      <w:pPr>
        <w:spacing w:line="312"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6116955" cy="2581275"/>
            <wp:effectExtent l="0" t="0" r="0" b="9525"/>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16955" cy="2581275"/>
                    </a:xfrm>
                    <a:prstGeom prst="rect">
                      <a:avLst/>
                    </a:prstGeom>
                  </pic:spPr>
                </pic:pic>
              </a:graphicData>
            </a:graphic>
          </wp:inline>
        </w:drawing>
      </w:r>
    </w:p>
    <w:p w:rsidR="003C48D5" w:rsidRPr="00B64104" w:rsidRDefault="003C48D5" w:rsidP="003C48D5">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2</w:t>
      </w:r>
      <w:r w:rsidRPr="00043ACD">
        <w:rPr>
          <w:rFonts w:ascii="Times New Roman" w:hAnsi="Times New Roman" w:cs="Times New Roman"/>
          <w:sz w:val="26"/>
          <w:szCs w:val="26"/>
        </w:rPr>
        <w:t>: Chọn “</w:t>
      </w:r>
      <w:r w:rsidRPr="00043ACD">
        <w:rPr>
          <w:rFonts w:ascii="Times New Roman" w:hAnsi="Times New Roman" w:cs="Times New Roman"/>
          <w:b/>
          <w:sz w:val="26"/>
          <w:szCs w:val="26"/>
        </w:rPr>
        <w:t>Doanh nghiệp</w:t>
      </w:r>
      <w:r w:rsidRPr="00043ACD">
        <w:rPr>
          <w:rFonts w:ascii="Times New Roman" w:hAnsi="Times New Roman" w:cs="Times New Roman"/>
          <w:sz w:val="26"/>
          <w:szCs w:val="26"/>
        </w:rPr>
        <w:t>”, sau đó chọn tiếp “</w:t>
      </w:r>
      <w:r w:rsidRPr="00043ACD">
        <w:rPr>
          <w:rFonts w:ascii="Times New Roman" w:hAnsi="Times New Roman" w:cs="Times New Roman"/>
          <w:b/>
          <w:sz w:val="26"/>
          <w:szCs w:val="26"/>
        </w:rPr>
        <w:t>Đăng nhập</w:t>
      </w:r>
      <w:r w:rsidRPr="00043ACD">
        <w:rPr>
          <w:rFonts w:ascii="Times New Roman" w:hAnsi="Times New Roman" w:cs="Times New Roman"/>
          <w:sz w:val="26"/>
          <w:szCs w:val="26"/>
        </w:rPr>
        <w:t>”</w:t>
      </w:r>
    </w:p>
    <w:p w:rsidR="003C48D5" w:rsidRPr="00B64104" w:rsidRDefault="003C48D5" w:rsidP="003C48D5">
      <w:pPr>
        <w:spacing w:line="312"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116955" cy="1231265"/>
            <wp:effectExtent l="0" t="0" r="0" b="6985"/>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16955" cy="1231265"/>
                    </a:xfrm>
                    <a:prstGeom prst="rect">
                      <a:avLst/>
                    </a:prstGeom>
                  </pic:spPr>
                </pic:pic>
              </a:graphicData>
            </a:graphic>
          </wp:inline>
        </w:drawing>
      </w:r>
    </w:p>
    <w:p w:rsidR="003C48D5" w:rsidRPr="00B64104" w:rsidRDefault="003C48D5" w:rsidP="003C48D5">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3</w:t>
      </w:r>
      <w:r w:rsidRPr="00043ACD">
        <w:rPr>
          <w:rFonts w:ascii="Times New Roman" w:hAnsi="Times New Roman" w:cs="Times New Roman"/>
          <w:sz w:val="26"/>
          <w:szCs w:val="26"/>
        </w:rPr>
        <w:t>: Nhập thông tin đăng nhập hệ thống</w:t>
      </w:r>
    </w:p>
    <w:p w:rsidR="003C48D5" w:rsidRPr="00B64104" w:rsidRDefault="0016366C" w:rsidP="0016366C">
      <w:pPr>
        <w:pStyle w:val="ListParagraph"/>
        <w:spacing w:line="312" w:lineRule="auto"/>
        <w:ind w:left="0"/>
        <w:jc w:val="both"/>
        <w:rPr>
          <w:rFonts w:ascii="Times New Roman" w:hAnsi="Times New Roman" w:cs="Times New Roman"/>
          <w:sz w:val="26"/>
          <w:szCs w:val="26"/>
        </w:rPr>
      </w:pPr>
      <w:r>
        <w:rPr>
          <w:noProof/>
        </w:rPr>
        <w:drawing>
          <wp:inline distT="0" distB="0" distL="0" distR="0">
            <wp:extent cx="6116955"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7960" cy="2010105"/>
                    </a:xfrm>
                    <a:prstGeom prst="rect">
                      <a:avLst/>
                    </a:prstGeom>
                  </pic:spPr>
                </pic:pic>
              </a:graphicData>
            </a:graphic>
          </wp:inline>
        </w:drawing>
      </w:r>
    </w:p>
    <w:p w:rsidR="003C48D5" w:rsidRPr="00B64104" w:rsidRDefault="003C48D5" w:rsidP="003C48D5">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Tên đăng nhập: MST (MST: Mã số thuế của Doanh nghiệp)</w:t>
      </w:r>
    </w:p>
    <w:p w:rsidR="003C48D5" w:rsidRPr="00B64104" w:rsidRDefault="003C48D5" w:rsidP="003C48D5">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Mật khẩu: Là mật khẩu đang dùng đăng nhập vào hệ thống iHTKK</w:t>
      </w:r>
    </w:p>
    <w:p w:rsidR="003C48D5" w:rsidRPr="00B64104" w:rsidRDefault="003C48D5" w:rsidP="003C48D5">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Tên đăng nhập tồn tại trong hệ thống và mật khẩu phải trùng khớp với mật khẩu trong hệ thống. Nếu tên đăng nhập và mật khẩu không đúng hệ thống sẽ đưa ra cảnh báo.</w:t>
      </w:r>
    </w:p>
    <w:p w:rsidR="003C48D5" w:rsidRPr="00B64104" w:rsidRDefault="003C48D5" w:rsidP="003C48D5">
      <w:pPr>
        <w:spacing w:line="312" w:lineRule="auto"/>
        <w:jc w:val="both"/>
        <w:rPr>
          <w:rFonts w:ascii="Times New Roman" w:hAnsi="Times New Roman" w:cs="Times New Roman"/>
          <w:sz w:val="26"/>
          <w:szCs w:val="26"/>
        </w:rPr>
      </w:pPr>
      <w:r w:rsidRPr="00043ACD">
        <w:rPr>
          <w:rFonts w:ascii="Times New Roman" w:hAnsi="Times New Roman" w:cs="Times New Roman"/>
          <w:b/>
          <w:sz w:val="26"/>
          <w:szCs w:val="26"/>
          <w:u w:val="single"/>
        </w:rPr>
        <w:t>Bước 4</w:t>
      </w:r>
      <w:r w:rsidRPr="00043ACD">
        <w:rPr>
          <w:rFonts w:ascii="Times New Roman" w:hAnsi="Times New Roman" w:cs="Times New Roman"/>
          <w:sz w:val="26"/>
          <w:szCs w:val="26"/>
        </w:rPr>
        <w:t>.Nhấn nút “</w:t>
      </w:r>
      <w:r w:rsidRPr="00043ACD">
        <w:rPr>
          <w:rFonts w:ascii="Times New Roman" w:hAnsi="Times New Roman" w:cs="Times New Roman"/>
          <w:b/>
          <w:sz w:val="26"/>
          <w:szCs w:val="26"/>
        </w:rPr>
        <w:t>Đăng nhập</w:t>
      </w:r>
      <w:r w:rsidRPr="00043ACD">
        <w:rPr>
          <w:rFonts w:ascii="Times New Roman" w:hAnsi="Times New Roman" w:cs="Times New Roman"/>
          <w:sz w:val="26"/>
          <w:szCs w:val="26"/>
        </w:rPr>
        <w:t>”</w:t>
      </w:r>
    </w:p>
    <w:p w:rsidR="003C48D5" w:rsidRPr="00B64104" w:rsidRDefault="003C48D5" w:rsidP="003C48D5">
      <w:pPr>
        <w:pStyle w:val="ListParagraph"/>
        <w:numPr>
          <w:ilvl w:val="0"/>
          <w:numId w:val="2"/>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Hệ thống hiển thị màn hình giao diện trang chủ Etax. Cung cấp các chức năng sau cho tài khoản sử dụng dịch vụ khai thuế điện tử</w:t>
      </w:r>
    </w:p>
    <w:p w:rsidR="003C48D5" w:rsidRPr="00B64104" w:rsidRDefault="003C48D5" w:rsidP="003C48D5">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lastRenderedPageBreak/>
        <w:t>Quản lý tài khoản</w:t>
      </w:r>
    </w:p>
    <w:p w:rsidR="003C48D5" w:rsidRPr="00B64104" w:rsidRDefault="003C48D5" w:rsidP="003C48D5">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Khai thuế</w:t>
      </w:r>
    </w:p>
    <w:p w:rsidR="003C48D5" w:rsidRPr="00B64104" w:rsidRDefault="003C48D5" w:rsidP="003C48D5">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Hoàn thuế</w:t>
      </w:r>
    </w:p>
    <w:p w:rsidR="003C48D5" w:rsidRPr="00B64104" w:rsidRDefault="003C48D5" w:rsidP="003C48D5">
      <w:pPr>
        <w:pStyle w:val="ListParagraph"/>
        <w:numPr>
          <w:ilvl w:val="0"/>
          <w:numId w:val="23"/>
        </w:numPr>
        <w:spacing w:line="312" w:lineRule="auto"/>
        <w:jc w:val="both"/>
        <w:rPr>
          <w:rFonts w:ascii="Times New Roman" w:hAnsi="Times New Roman" w:cs="Times New Roman"/>
          <w:sz w:val="26"/>
          <w:szCs w:val="26"/>
        </w:rPr>
      </w:pPr>
      <w:r w:rsidRPr="00043ACD">
        <w:rPr>
          <w:rFonts w:ascii="Times New Roman" w:hAnsi="Times New Roman" w:cs="Times New Roman"/>
          <w:sz w:val="26"/>
          <w:szCs w:val="26"/>
        </w:rPr>
        <w:t>Tra cứu</w:t>
      </w:r>
    </w:p>
    <w:p w:rsidR="003C48D5" w:rsidRDefault="0016366C" w:rsidP="003C48D5">
      <w:pPr>
        <w:spacing w:line="312" w:lineRule="auto"/>
        <w:jc w:val="both"/>
        <w:rPr>
          <w:rFonts w:ascii="Times New Roman" w:hAnsi="Times New Roman" w:cs="Times New Roman"/>
          <w:sz w:val="26"/>
          <w:szCs w:val="26"/>
        </w:rPr>
      </w:pPr>
      <w:r>
        <w:rPr>
          <w:noProof/>
        </w:rPr>
        <w:drawing>
          <wp:inline distT="0" distB="0" distL="0" distR="0">
            <wp:extent cx="6116955" cy="1977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6955" cy="1977390"/>
                    </a:xfrm>
                    <a:prstGeom prst="rect">
                      <a:avLst/>
                    </a:prstGeom>
                  </pic:spPr>
                </pic:pic>
              </a:graphicData>
            </a:graphic>
          </wp:inline>
        </w:drawing>
      </w:r>
    </w:p>
    <w:p w:rsidR="00085FCF" w:rsidRDefault="00085FCF" w:rsidP="003C48D5">
      <w:pPr>
        <w:spacing w:before="120" w:after="120" w:line="312" w:lineRule="auto"/>
        <w:jc w:val="both"/>
        <w:rPr>
          <w:rFonts w:ascii="Times New Roman" w:hAnsi="Times New Roman" w:cs="Times New Roman"/>
          <w:sz w:val="26"/>
          <w:szCs w:val="26"/>
        </w:rPr>
      </w:pPr>
    </w:p>
    <w:sectPr w:rsidR="00085FCF" w:rsidSect="00470538">
      <w:headerReference w:type="default" r:id="rId16"/>
      <w:pgSz w:w="11909" w:h="16834" w:code="9"/>
      <w:pgMar w:top="1138" w:right="1138" w:bottom="1138" w:left="1138"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60" w:rsidRDefault="00055B60" w:rsidP="00DD37C0">
      <w:pPr>
        <w:spacing w:after="0" w:line="240" w:lineRule="auto"/>
      </w:pPr>
      <w:r>
        <w:separator/>
      </w:r>
    </w:p>
  </w:endnote>
  <w:endnote w:type="continuationSeparator" w:id="1">
    <w:p w:rsidR="00055B60" w:rsidRDefault="00055B60" w:rsidP="00D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60" w:rsidRDefault="00055B60" w:rsidP="00DD37C0">
      <w:pPr>
        <w:spacing w:after="0" w:line="240" w:lineRule="auto"/>
      </w:pPr>
      <w:r>
        <w:separator/>
      </w:r>
    </w:p>
  </w:footnote>
  <w:footnote w:type="continuationSeparator" w:id="1">
    <w:p w:rsidR="00055B60" w:rsidRDefault="00055B60" w:rsidP="00DD3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DF" w:rsidRPr="00470538" w:rsidRDefault="00213BDF" w:rsidP="00B528DF">
    <w:pPr>
      <w:pStyle w:val="Header"/>
      <w:pBdr>
        <w:bottom w:val="single" w:sz="4" w:space="6" w:color="auto"/>
      </w:pBdr>
      <w:tabs>
        <w:tab w:val="right" w:pos="9072"/>
      </w:tabs>
      <w:jc w:val="both"/>
      <w:rPr>
        <w:rFonts w:ascii="Times New Roman" w:hAnsi="Times New Roman" w:cs="Times New Roman"/>
        <w:sz w:val="20"/>
        <w:szCs w:val="20"/>
      </w:rPr>
    </w:pPr>
    <w:r w:rsidRPr="00470538">
      <w:rPr>
        <w:rFonts w:ascii="Times New Roman" w:hAnsi="Times New Roman" w:cs="Times New Roman"/>
        <w:sz w:val="20"/>
        <w:szCs w:val="20"/>
      </w:rPr>
      <w:t>Tài liệu hướng dẫn sử dụng Thuế điện tử</w:t>
    </w:r>
    <w:r w:rsidRPr="00470538">
      <w:rPr>
        <w:rFonts w:ascii="Times New Roman" w:hAnsi="Times New Roman" w:cs="Times New Roman"/>
        <w:sz w:val="20"/>
        <w:szCs w:val="20"/>
      </w:rPr>
      <w:tab/>
    </w:r>
    <w:r>
      <w:rPr>
        <w:rFonts w:ascii="Times New Roman" w:hAnsi="Times New Roman" w:cs="Times New Roman"/>
        <w:sz w:val="20"/>
        <w:szCs w:val="20"/>
      </w:rPr>
      <w:t xml:space="preserve">                                                                                                  Tổng cục Thuế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B7"/>
      </v:shape>
    </w:pict>
  </w:numPicBullet>
  <w:abstractNum w:abstractNumId="0">
    <w:nsid w:val="00DD5B87"/>
    <w:multiLevelType w:val="hybridMultilevel"/>
    <w:tmpl w:val="02749BE4"/>
    <w:lvl w:ilvl="0" w:tplc="7AC8A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218D"/>
    <w:multiLevelType w:val="hybridMultilevel"/>
    <w:tmpl w:val="B1BAC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1DF"/>
    <w:multiLevelType w:val="hybridMultilevel"/>
    <w:tmpl w:val="58505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596F"/>
    <w:multiLevelType w:val="hybridMultilevel"/>
    <w:tmpl w:val="8D8E1B5C"/>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C5662FA"/>
    <w:multiLevelType w:val="hybridMultilevel"/>
    <w:tmpl w:val="DC52CB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6149B"/>
    <w:multiLevelType w:val="hybridMultilevel"/>
    <w:tmpl w:val="506254F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0F9922ED"/>
    <w:multiLevelType w:val="hybridMultilevel"/>
    <w:tmpl w:val="3B966CFE"/>
    <w:lvl w:ilvl="0" w:tplc="0409000D">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14F22AB8"/>
    <w:multiLevelType w:val="hybridMultilevel"/>
    <w:tmpl w:val="BB205C9E"/>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72498"/>
    <w:multiLevelType w:val="hybridMultilevel"/>
    <w:tmpl w:val="D99815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022BB3"/>
    <w:multiLevelType w:val="hybridMultilevel"/>
    <w:tmpl w:val="36DC03F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1895509B"/>
    <w:multiLevelType w:val="hybridMultilevel"/>
    <w:tmpl w:val="06F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02E3"/>
    <w:multiLevelType w:val="hybridMultilevel"/>
    <w:tmpl w:val="D8AA78E4"/>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3339A"/>
    <w:multiLevelType w:val="hybridMultilevel"/>
    <w:tmpl w:val="3FFE698E"/>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358EB"/>
    <w:multiLevelType w:val="hybridMultilevel"/>
    <w:tmpl w:val="CC600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863850"/>
    <w:multiLevelType w:val="hybridMultilevel"/>
    <w:tmpl w:val="1BC4B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876F2"/>
    <w:multiLevelType w:val="multilevel"/>
    <w:tmpl w:val="EB443DD2"/>
    <w:lvl w:ilvl="0">
      <w:start w:val="1"/>
      <w:numFmt w:val="upperRoman"/>
      <w:lvlText w:val="%1."/>
      <w:lvlJc w:val="left"/>
      <w:pPr>
        <w:ind w:left="644" w:hanging="360"/>
      </w:pPr>
      <w:rPr>
        <w:rFonts w:ascii="Times New Roman" w:eastAsiaTheme="minorHAnsi"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nsid w:val="23471E87"/>
    <w:multiLevelType w:val="hybridMultilevel"/>
    <w:tmpl w:val="55DC4F88"/>
    <w:lvl w:ilvl="0" w:tplc="D3D076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92B09"/>
    <w:multiLevelType w:val="hybridMultilevel"/>
    <w:tmpl w:val="40B4C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C8559E"/>
    <w:multiLevelType w:val="hybridMultilevel"/>
    <w:tmpl w:val="D55CB284"/>
    <w:lvl w:ilvl="0" w:tplc="24AE9C9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67EAA"/>
    <w:multiLevelType w:val="hybridMultilevel"/>
    <w:tmpl w:val="2AC8A8E8"/>
    <w:lvl w:ilvl="0" w:tplc="CC128946">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176B6"/>
    <w:multiLevelType w:val="multilevel"/>
    <w:tmpl w:val="E114559E"/>
    <w:lvl w:ilvl="0">
      <w:start w:val="1"/>
      <w:numFmt w:val="decimal"/>
      <w:lvlText w:val="%1."/>
      <w:lvlJc w:val="left"/>
      <w:pPr>
        <w:ind w:left="1080" w:hanging="360"/>
      </w:pPr>
      <w:rPr>
        <w:rFonts w:hint="default"/>
      </w:rPr>
    </w:lvl>
    <w:lvl w:ilvl="1">
      <w:start w:val="4"/>
      <w:numFmt w:val="decimal"/>
      <w:isLgl/>
      <w:lvlText w:val="%1.%2."/>
      <w:lvlJc w:val="left"/>
      <w:pPr>
        <w:ind w:left="234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66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080" w:hanging="2160"/>
      </w:pPr>
      <w:rPr>
        <w:rFonts w:hint="default"/>
      </w:rPr>
    </w:lvl>
  </w:abstractNum>
  <w:abstractNum w:abstractNumId="21">
    <w:nsid w:val="305D153E"/>
    <w:multiLevelType w:val="hybridMultilevel"/>
    <w:tmpl w:val="584A8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4029BE"/>
    <w:multiLevelType w:val="hybridMultilevel"/>
    <w:tmpl w:val="138660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B5588"/>
    <w:multiLevelType w:val="hybridMultilevel"/>
    <w:tmpl w:val="2E6A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27087F"/>
    <w:multiLevelType w:val="hybridMultilevel"/>
    <w:tmpl w:val="BDD07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65DB7"/>
    <w:multiLevelType w:val="hybridMultilevel"/>
    <w:tmpl w:val="A66E47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F6FD8"/>
    <w:multiLevelType w:val="hybridMultilevel"/>
    <w:tmpl w:val="AD8EA11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D2715"/>
    <w:multiLevelType w:val="hybridMultilevel"/>
    <w:tmpl w:val="1D0C9E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F24B82"/>
    <w:multiLevelType w:val="hybridMultilevel"/>
    <w:tmpl w:val="031EDFAA"/>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C0BA4"/>
    <w:multiLevelType w:val="hybridMultilevel"/>
    <w:tmpl w:val="A3A8ED4E"/>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8740E1"/>
    <w:multiLevelType w:val="hybridMultilevel"/>
    <w:tmpl w:val="DF8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506F7"/>
    <w:multiLevelType w:val="hybridMultilevel"/>
    <w:tmpl w:val="025CF832"/>
    <w:lvl w:ilvl="0" w:tplc="700CE1E8">
      <w:start w:val="1"/>
      <w:numFmt w:val="bullet"/>
      <w:lvlText w:val=""/>
      <w:lvlJc w:val="left"/>
      <w:pPr>
        <w:tabs>
          <w:tab w:val="num" w:pos="1440"/>
        </w:tabs>
        <w:ind w:left="1440" w:hanging="360"/>
      </w:pPr>
      <w:rPr>
        <w:rFonts w:ascii="Wingdings" w:hAnsi="Wingdings" w:hint="default"/>
      </w:rPr>
    </w:lvl>
    <w:lvl w:ilvl="1" w:tplc="13D40D5C">
      <w:start w:val="1"/>
      <w:numFmt w:val="bullet"/>
      <w:pStyle w:val="Tron"/>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32">
    <w:nsid w:val="587E2D54"/>
    <w:multiLevelType w:val="hybridMultilevel"/>
    <w:tmpl w:val="02C8EA92"/>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B7570"/>
    <w:multiLevelType w:val="hybridMultilevel"/>
    <w:tmpl w:val="A0486FB6"/>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D35CF"/>
    <w:multiLevelType w:val="hybridMultilevel"/>
    <w:tmpl w:val="5ABA29FE"/>
    <w:lvl w:ilvl="0" w:tplc="04090003">
      <w:start w:val="1"/>
      <w:numFmt w:val="bullet"/>
      <w:lvlText w:val="o"/>
      <w:lvlJc w:val="left"/>
      <w:pPr>
        <w:tabs>
          <w:tab w:val="num" w:pos="720"/>
        </w:tabs>
        <w:ind w:left="720" w:hanging="360"/>
      </w:pPr>
      <w:rPr>
        <w:rFonts w:ascii="Courier New" w:hAnsi="Courier New" w:cs="Courier New" w:hint="default"/>
      </w:rPr>
    </w:lvl>
    <w:lvl w:ilvl="1" w:tplc="CF86DFF6">
      <w:start w:val="5"/>
      <w:numFmt w:val="bullet"/>
      <w:lvlText w:val="-"/>
      <w:lvlJc w:val="left"/>
      <w:pPr>
        <w:tabs>
          <w:tab w:val="num" w:pos="1440"/>
        </w:tabs>
        <w:ind w:left="1440" w:hanging="360"/>
      </w:pPr>
      <w:rPr>
        <w:rFonts w:ascii="Arial" w:eastAsia="Times New Roman" w:hAnsi="Arial" w:cs="Arial" w:hint="default"/>
      </w:rPr>
    </w:lvl>
    <w:lvl w:ilvl="2" w:tplc="0409000D">
      <w:start w:val="1"/>
      <w:numFmt w:val="bullet"/>
      <w:lvlText w:val=""/>
      <w:lvlJc w:val="left"/>
      <w:pPr>
        <w:tabs>
          <w:tab w:val="num" w:pos="2160"/>
        </w:tabs>
        <w:ind w:left="2160" w:hanging="360"/>
      </w:pPr>
      <w:rPr>
        <w:rFonts w:ascii="Symbol" w:eastAsia="Times New Roman" w:hAnsi="Symbol"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D5F18B8"/>
    <w:multiLevelType w:val="hybridMultilevel"/>
    <w:tmpl w:val="13BEA0A8"/>
    <w:lvl w:ilvl="0" w:tplc="4EDCBAD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C0DDC"/>
    <w:multiLevelType w:val="hybridMultilevel"/>
    <w:tmpl w:val="B070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14851"/>
    <w:multiLevelType w:val="hybridMultilevel"/>
    <w:tmpl w:val="C994D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33"/>
  </w:num>
  <w:num w:numId="5">
    <w:abstractNumId w:val="10"/>
  </w:num>
  <w:num w:numId="6">
    <w:abstractNumId w:val="29"/>
  </w:num>
  <w:num w:numId="7">
    <w:abstractNumId w:val="12"/>
  </w:num>
  <w:num w:numId="8">
    <w:abstractNumId w:val="35"/>
  </w:num>
  <w:num w:numId="9">
    <w:abstractNumId w:val="2"/>
  </w:num>
  <w:num w:numId="10">
    <w:abstractNumId w:val="32"/>
  </w:num>
  <w:num w:numId="11">
    <w:abstractNumId w:val="23"/>
  </w:num>
  <w:num w:numId="12">
    <w:abstractNumId w:val="30"/>
  </w:num>
  <w:num w:numId="13">
    <w:abstractNumId w:val="28"/>
  </w:num>
  <w:num w:numId="14">
    <w:abstractNumId w:val="7"/>
  </w:num>
  <w:num w:numId="15">
    <w:abstractNumId w:val="11"/>
  </w:num>
  <w:num w:numId="16">
    <w:abstractNumId w:val="27"/>
  </w:num>
  <w:num w:numId="17">
    <w:abstractNumId w:val="21"/>
  </w:num>
  <w:num w:numId="18">
    <w:abstractNumId w:val="4"/>
  </w:num>
  <w:num w:numId="19">
    <w:abstractNumId w:val="8"/>
  </w:num>
  <w:num w:numId="20">
    <w:abstractNumId w:val="14"/>
  </w:num>
  <w:num w:numId="21">
    <w:abstractNumId w:val="25"/>
  </w:num>
  <w:num w:numId="22">
    <w:abstractNumId w:val="22"/>
  </w:num>
  <w:num w:numId="23">
    <w:abstractNumId w:val="17"/>
  </w:num>
  <w:num w:numId="24">
    <w:abstractNumId w:val="36"/>
  </w:num>
  <w:num w:numId="25">
    <w:abstractNumId w:val="16"/>
  </w:num>
  <w:num w:numId="26">
    <w:abstractNumId w:val="13"/>
  </w:num>
  <w:num w:numId="27">
    <w:abstractNumId w:val="31"/>
  </w:num>
  <w:num w:numId="28">
    <w:abstractNumId w:val="34"/>
  </w:num>
  <w:num w:numId="29">
    <w:abstractNumId w:val="6"/>
  </w:num>
  <w:num w:numId="30">
    <w:abstractNumId w:val="0"/>
  </w:num>
  <w:num w:numId="31">
    <w:abstractNumId w:val="19"/>
  </w:num>
  <w:num w:numId="32">
    <w:abstractNumId w:val="3"/>
  </w:num>
  <w:num w:numId="33">
    <w:abstractNumId w:val="26"/>
  </w:num>
  <w:num w:numId="34">
    <w:abstractNumId w:val="9"/>
  </w:num>
  <w:num w:numId="35">
    <w:abstractNumId w:val="5"/>
  </w:num>
  <w:num w:numId="36">
    <w:abstractNumId w:val="24"/>
  </w:num>
  <w:num w:numId="37">
    <w:abstractNumId w:val="1"/>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00022"/>
    <w:rsid w:val="00003645"/>
    <w:rsid w:val="00004F0B"/>
    <w:rsid w:val="00013F18"/>
    <w:rsid w:val="00025B99"/>
    <w:rsid w:val="00026FAB"/>
    <w:rsid w:val="000349A3"/>
    <w:rsid w:val="00036F17"/>
    <w:rsid w:val="000402F4"/>
    <w:rsid w:val="00043ACD"/>
    <w:rsid w:val="000455AB"/>
    <w:rsid w:val="0005222E"/>
    <w:rsid w:val="00055B60"/>
    <w:rsid w:val="00057BE8"/>
    <w:rsid w:val="00060F9F"/>
    <w:rsid w:val="00067952"/>
    <w:rsid w:val="00070FEE"/>
    <w:rsid w:val="00071185"/>
    <w:rsid w:val="00082117"/>
    <w:rsid w:val="0008257D"/>
    <w:rsid w:val="00085FCF"/>
    <w:rsid w:val="00092591"/>
    <w:rsid w:val="00093D0B"/>
    <w:rsid w:val="0009647E"/>
    <w:rsid w:val="000A158C"/>
    <w:rsid w:val="000A2904"/>
    <w:rsid w:val="000B1DEA"/>
    <w:rsid w:val="000C1701"/>
    <w:rsid w:val="000C39C6"/>
    <w:rsid w:val="000E1681"/>
    <w:rsid w:val="000E3C6A"/>
    <w:rsid w:val="000E4E38"/>
    <w:rsid w:val="000E64A0"/>
    <w:rsid w:val="001060C7"/>
    <w:rsid w:val="00110E6A"/>
    <w:rsid w:val="001312D9"/>
    <w:rsid w:val="001333CD"/>
    <w:rsid w:val="00141B65"/>
    <w:rsid w:val="001564FA"/>
    <w:rsid w:val="0016366C"/>
    <w:rsid w:val="00174433"/>
    <w:rsid w:val="001803C5"/>
    <w:rsid w:val="001841D1"/>
    <w:rsid w:val="00186E6A"/>
    <w:rsid w:val="00193425"/>
    <w:rsid w:val="001D0387"/>
    <w:rsid w:val="001D799A"/>
    <w:rsid w:val="001E0625"/>
    <w:rsid w:val="001E22D6"/>
    <w:rsid w:val="001E2DE8"/>
    <w:rsid w:val="001E7955"/>
    <w:rsid w:val="001F49DD"/>
    <w:rsid w:val="001F6DAD"/>
    <w:rsid w:val="00213BDF"/>
    <w:rsid w:val="00226873"/>
    <w:rsid w:val="0023193E"/>
    <w:rsid w:val="002344D4"/>
    <w:rsid w:val="00237934"/>
    <w:rsid w:val="0025392E"/>
    <w:rsid w:val="00257336"/>
    <w:rsid w:val="00274765"/>
    <w:rsid w:val="002A65DA"/>
    <w:rsid w:val="002B4672"/>
    <w:rsid w:val="002C7AAF"/>
    <w:rsid w:val="002D0548"/>
    <w:rsid w:val="002E0D1B"/>
    <w:rsid w:val="002F257E"/>
    <w:rsid w:val="002F628D"/>
    <w:rsid w:val="00302277"/>
    <w:rsid w:val="003114FE"/>
    <w:rsid w:val="003444F7"/>
    <w:rsid w:val="00370BFC"/>
    <w:rsid w:val="00375728"/>
    <w:rsid w:val="003921F4"/>
    <w:rsid w:val="003A7CC5"/>
    <w:rsid w:val="003B3896"/>
    <w:rsid w:val="003C0669"/>
    <w:rsid w:val="003C48D5"/>
    <w:rsid w:val="003C5C7F"/>
    <w:rsid w:val="003D1E49"/>
    <w:rsid w:val="003D4084"/>
    <w:rsid w:val="003D54B4"/>
    <w:rsid w:val="003D6BC7"/>
    <w:rsid w:val="003E6BBC"/>
    <w:rsid w:val="003F052E"/>
    <w:rsid w:val="003F1049"/>
    <w:rsid w:val="00403300"/>
    <w:rsid w:val="004111F8"/>
    <w:rsid w:val="004138D1"/>
    <w:rsid w:val="0043205E"/>
    <w:rsid w:val="00450767"/>
    <w:rsid w:val="004551F5"/>
    <w:rsid w:val="004632E5"/>
    <w:rsid w:val="0046795E"/>
    <w:rsid w:val="00470538"/>
    <w:rsid w:val="00470EA4"/>
    <w:rsid w:val="00471090"/>
    <w:rsid w:val="004744E6"/>
    <w:rsid w:val="004778C4"/>
    <w:rsid w:val="004824C0"/>
    <w:rsid w:val="0048729B"/>
    <w:rsid w:val="0049637C"/>
    <w:rsid w:val="00497E15"/>
    <w:rsid w:val="004A28AD"/>
    <w:rsid w:val="004A355F"/>
    <w:rsid w:val="004D11A4"/>
    <w:rsid w:val="004D213B"/>
    <w:rsid w:val="004D3172"/>
    <w:rsid w:val="004D76F6"/>
    <w:rsid w:val="004F1F94"/>
    <w:rsid w:val="00515731"/>
    <w:rsid w:val="00521476"/>
    <w:rsid w:val="00521C4B"/>
    <w:rsid w:val="00526A72"/>
    <w:rsid w:val="00527ECB"/>
    <w:rsid w:val="00533713"/>
    <w:rsid w:val="005409EE"/>
    <w:rsid w:val="0054421D"/>
    <w:rsid w:val="00546C20"/>
    <w:rsid w:val="005668B2"/>
    <w:rsid w:val="00571AA6"/>
    <w:rsid w:val="0057427C"/>
    <w:rsid w:val="005A33DA"/>
    <w:rsid w:val="005A7F23"/>
    <w:rsid w:val="005B2A87"/>
    <w:rsid w:val="005B756B"/>
    <w:rsid w:val="005C7427"/>
    <w:rsid w:val="005D1EAC"/>
    <w:rsid w:val="005D6495"/>
    <w:rsid w:val="005E1518"/>
    <w:rsid w:val="005E6B4F"/>
    <w:rsid w:val="00624417"/>
    <w:rsid w:val="006250A1"/>
    <w:rsid w:val="00632311"/>
    <w:rsid w:val="0063669D"/>
    <w:rsid w:val="00661D4D"/>
    <w:rsid w:val="00664E3F"/>
    <w:rsid w:val="0067216C"/>
    <w:rsid w:val="006771AB"/>
    <w:rsid w:val="0068431A"/>
    <w:rsid w:val="00693C07"/>
    <w:rsid w:val="006C5492"/>
    <w:rsid w:val="006C6A29"/>
    <w:rsid w:val="006D09FA"/>
    <w:rsid w:val="006D69F0"/>
    <w:rsid w:val="006F20A5"/>
    <w:rsid w:val="006F6F74"/>
    <w:rsid w:val="006F7323"/>
    <w:rsid w:val="00704D89"/>
    <w:rsid w:val="0071280F"/>
    <w:rsid w:val="00714EB2"/>
    <w:rsid w:val="00727613"/>
    <w:rsid w:val="007362F5"/>
    <w:rsid w:val="0073635C"/>
    <w:rsid w:val="00741102"/>
    <w:rsid w:val="00743828"/>
    <w:rsid w:val="007538C9"/>
    <w:rsid w:val="0076076D"/>
    <w:rsid w:val="0076110E"/>
    <w:rsid w:val="00762E42"/>
    <w:rsid w:val="00781BF6"/>
    <w:rsid w:val="007B5082"/>
    <w:rsid w:val="007C4EBE"/>
    <w:rsid w:val="007C67D1"/>
    <w:rsid w:val="007D4B67"/>
    <w:rsid w:val="00802173"/>
    <w:rsid w:val="00802BEC"/>
    <w:rsid w:val="00811ED2"/>
    <w:rsid w:val="00826165"/>
    <w:rsid w:val="008272C7"/>
    <w:rsid w:val="00837F11"/>
    <w:rsid w:val="00843FB1"/>
    <w:rsid w:val="008511DD"/>
    <w:rsid w:val="00881306"/>
    <w:rsid w:val="00887BFA"/>
    <w:rsid w:val="00887D31"/>
    <w:rsid w:val="008901D1"/>
    <w:rsid w:val="00896FDE"/>
    <w:rsid w:val="008B1B49"/>
    <w:rsid w:val="008B1DA3"/>
    <w:rsid w:val="008B3728"/>
    <w:rsid w:val="008B4B69"/>
    <w:rsid w:val="008B6BED"/>
    <w:rsid w:val="008B7040"/>
    <w:rsid w:val="008B79ED"/>
    <w:rsid w:val="008D169C"/>
    <w:rsid w:val="008E6094"/>
    <w:rsid w:val="008E61BE"/>
    <w:rsid w:val="008E683A"/>
    <w:rsid w:val="009003F0"/>
    <w:rsid w:val="0091269B"/>
    <w:rsid w:val="00923767"/>
    <w:rsid w:val="00937F37"/>
    <w:rsid w:val="009401A4"/>
    <w:rsid w:val="00943661"/>
    <w:rsid w:val="00945414"/>
    <w:rsid w:val="00953FE2"/>
    <w:rsid w:val="009768A2"/>
    <w:rsid w:val="009944C6"/>
    <w:rsid w:val="009A4028"/>
    <w:rsid w:val="009B2680"/>
    <w:rsid w:val="009C092D"/>
    <w:rsid w:val="009D1DB3"/>
    <w:rsid w:val="009F24C0"/>
    <w:rsid w:val="009F2C1A"/>
    <w:rsid w:val="00A21214"/>
    <w:rsid w:val="00A2177F"/>
    <w:rsid w:val="00A37DEE"/>
    <w:rsid w:val="00A73043"/>
    <w:rsid w:val="00A73C03"/>
    <w:rsid w:val="00A73FBF"/>
    <w:rsid w:val="00AB1DFC"/>
    <w:rsid w:val="00AB67EF"/>
    <w:rsid w:val="00AD0D60"/>
    <w:rsid w:val="00AD54B8"/>
    <w:rsid w:val="00AE2829"/>
    <w:rsid w:val="00AE4B0D"/>
    <w:rsid w:val="00AF3A9B"/>
    <w:rsid w:val="00AF450D"/>
    <w:rsid w:val="00B00DA5"/>
    <w:rsid w:val="00B00FD9"/>
    <w:rsid w:val="00B11E0B"/>
    <w:rsid w:val="00B24F08"/>
    <w:rsid w:val="00B47871"/>
    <w:rsid w:val="00B5238B"/>
    <w:rsid w:val="00B528DF"/>
    <w:rsid w:val="00B52ADA"/>
    <w:rsid w:val="00B64104"/>
    <w:rsid w:val="00B67DC5"/>
    <w:rsid w:val="00B721FA"/>
    <w:rsid w:val="00B7592F"/>
    <w:rsid w:val="00B8174E"/>
    <w:rsid w:val="00B8646D"/>
    <w:rsid w:val="00B90565"/>
    <w:rsid w:val="00B90888"/>
    <w:rsid w:val="00BA6524"/>
    <w:rsid w:val="00BA6B53"/>
    <w:rsid w:val="00BC0C37"/>
    <w:rsid w:val="00BC52C6"/>
    <w:rsid w:val="00BF3EF2"/>
    <w:rsid w:val="00C22C9B"/>
    <w:rsid w:val="00C27650"/>
    <w:rsid w:val="00C32864"/>
    <w:rsid w:val="00C37BB8"/>
    <w:rsid w:val="00C41508"/>
    <w:rsid w:val="00C46466"/>
    <w:rsid w:val="00C67A2B"/>
    <w:rsid w:val="00C830A9"/>
    <w:rsid w:val="00CA615D"/>
    <w:rsid w:val="00CA6D21"/>
    <w:rsid w:val="00CC25B2"/>
    <w:rsid w:val="00CC32A7"/>
    <w:rsid w:val="00CD4445"/>
    <w:rsid w:val="00CE24D7"/>
    <w:rsid w:val="00CE37F0"/>
    <w:rsid w:val="00CF4D8C"/>
    <w:rsid w:val="00CF7C70"/>
    <w:rsid w:val="00D00022"/>
    <w:rsid w:val="00D1140E"/>
    <w:rsid w:val="00D13287"/>
    <w:rsid w:val="00D230AD"/>
    <w:rsid w:val="00D305E9"/>
    <w:rsid w:val="00D31912"/>
    <w:rsid w:val="00D4082A"/>
    <w:rsid w:val="00D55A15"/>
    <w:rsid w:val="00D6106A"/>
    <w:rsid w:val="00D70A1F"/>
    <w:rsid w:val="00D728B9"/>
    <w:rsid w:val="00D75891"/>
    <w:rsid w:val="00D77EDA"/>
    <w:rsid w:val="00D8784E"/>
    <w:rsid w:val="00D95A73"/>
    <w:rsid w:val="00DD0671"/>
    <w:rsid w:val="00DD37C0"/>
    <w:rsid w:val="00DD7DF9"/>
    <w:rsid w:val="00DE3CB5"/>
    <w:rsid w:val="00DE6986"/>
    <w:rsid w:val="00DF0B6F"/>
    <w:rsid w:val="00DF5B76"/>
    <w:rsid w:val="00E07D96"/>
    <w:rsid w:val="00E236AF"/>
    <w:rsid w:val="00E25BB8"/>
    <w:rsid w:val="00E30469"/>
    <w:rsid w:val="00E3086E"/>
    <w:rsid w:val="00E34476"/>
    <w:rsid w:val="00E73CD6"/>
    <w:rsid w:val="00E83E93"/>
    <w:rsid w:val="00EA3B2F"/>
    <w:rsid w:val="00EA5BEC"/>
    <w:rsid w:val="00EA5F7C"/>
    <w:rsid w:val="00EB601F"/>
    <w:rsid w:val="00EC2920"/>
    <w:rsid w:val="00EC4913"/>
    <w:rsid w:val="00EE4D24"/>
    <w:rsid w:val="00EE6942"/>
    <w:rsid w:val="00EE6B65"/>
    <w:rsid w:val="00EF6CE7"/>
    <w:rsid w:val="00F03C5E"/>
    <w:rsid w:val="00F071F7"/>
    <w:rsid w:val="00F31BB4"/>
    <w:rsid w:val="00F37DFC"/>
    <w:rsid w:val="00F45A6E"/>
    <w:rsid w:val="00F61D4C"/>
    <w:rsid w:val="00F75046"/>
    <w:rsid w:val="00F86301"/>
    <w:rsid w:val="00F94D6F"/>
    <w:rsid w:val="00F9585A"/>
    <w:rsid w:val="00F96A65"/>
    <w:rsid w:val="00F96C16"/>
    <w:rsid w:val="00FA1B7C"/>
    <w:rsid w:val="00FB1030"/>
    <w:rsid w:val="00FC0A24"/>
    <w:rsid w:val="00FE22AC"/>
    <w:rsid w:val="00FE60FE"/>
    <w:rsid w:val="00FE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1803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1803C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27"/>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80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80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27"/>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s>
</file>

<file path=word/webSettings.xml><?xml version="1.0" encoding="utf-8"?>
<w:webSettings xmlns:r="http://schemas.openxmlformats.org/officeDocument/2006/relationships" xmlns:w="http://schemas.openxmlformats.org/wordprocessingml/2006/main">
  <w:divs>
    <w:div w:id="111441819">
      <w:bodyDiv w:val="1"/>
      <w:marLeft w:val="0"/>
      <w:marRight w:val="0"/>
      <w:marTop w:val="0"/>
      <w:marBottom w:val="0"/>
      <w:divBdr>
        <w:top w:val="none" w:sz="0" w:space="0" w:color="auto"/>
        <w:left w:val="none" w:sz="0" w:space="0" w:color="auto"/>
        <w:bottom w:val="none" w:sz="0" w:space="0" w:color="auto"/>
        <w:right w:val="none" w:sz="0" w:space="0" w:color="auto"/>
      </w:divBdr>
    </w:div>
    <w:div w:id="433327372">
      <w:bodyDiv w:val="1"/>
      <w:marLeft w:val="0"/>
      <w:marRight w:val="0"/>
      <w:marTop w:val="0"/>
      <w:marBottom w:val="0"/>
      <w:divBdr>
        <w:top w:val="none" w:sz="0" w:space="0" w:color="auto"/>
        <w:left w:val="none" w:sz="0" w:space="0" w:color="auto"/>
        <w:bottom w:val="none" w:sz="0" w:space="0" w:color="auto"/>
        <w:right w:val="none" w:sz="0" w:space="0" w:color="auto"/>
      </w:divBdr>
      <w:divsChild>
        <w:div w:id="1357655991">
          <w:marLeft w:val="720"/>
          <w:marRight w:val="0"/>
          <w:marTop w:val="43"/>
          <w:marBottom w:val="43"/>
          <w:divBdr>
            <w:top w:val="none" w:sz="0" w:space="0" w:color="auto"/>
            <w:left w:val="none" w:sz="0" w:space="0" w:color="auto"/>
            <w:bottom w:val="none" w:sz="0" w:space="0" w:color="auto"/>
            <w:right w:val="none" w:sz="0" w:space="0" w:color="auto"/>
          </w:divBdr>
        </w:div>
      </w:divsChild>
    </w:div>
    <w:div w:id="529490604">
      <w:bodyDiv w:val="1"/>
      <w:marLeft w:val="0"/>
      <w:marRight w:val="0"/>
      <w:marTop w:val="0"/>
      <w:marBottom w:val="0"/>
      <w:divBdr>
        <w:top w:val="none" w:sz="0" w:space="0" w:color="auto"/>
        <w:left w:val="none" w:sz="0" w:space="0" w:color="auto"/>
        <w:bottom w:val="none" w:sz="0" w:space="0" w:color="auto"/>
        <w:right w:val="none" w:sz="0" w:space="0" w:color="auto"/>
      </w:divBdr>
    </w:div>
    <w:div w:id="793597747">
      <w:bodyDiv w:val="1"/>
      <w:marLeft w:val="0"/>
      <w:marRight w:val="0"/>
      <w:marTop w:val="0"/>
      <w:marBottom w:val="0"/>
      <w:divBdr>
        <w:top w:val="none" w:sz="0" w:space="0" w:color="auto"/>
        <w:left w:val="none" w:sz="0" w:space="0" w:color="auto"/>
        <w:bottom w:val="none" w:sz="0" w:space="0" w:color="auto"/>
        <w:right w:val="none" w:sz="0" w:space="0" w:color="auto"/>
      </w:divBdr>
    </w:div>
    <w:div w:id="1046872305">
      <w:bodyDiv w:val="1"/>
      <w:marLeft w:val="0"/>
      <w:marRight w:val="0"/>
      <w:marTop w:val="0"/>
      <w:marBottom w:val="0"/>
      <w:divBdr>
        <w:top w:val="none" w:sz="0" w:space="0" w:color="auto"/>
        <w:left w:val="none" w:sz="0" w:space="0" w:color="auto"/>
        <w:bottom w:val="none" w:sz="0" w:space="0" w:color="auto"/>
        <w:right w:val="none" w:sz="0" w:space="0" w:color="auto"/>
      </w:divBdr>
    </w:div>
    <w:div w:id="1417090072">
      <w:bodyDiv w:val="1"/>
      <w:marLeft w:val="0"/>
      <w:marRight w:val="0"/>
      <w:marTop w:val="0"/>
      <w:marBottom w:val="0"/>
      <w:divBdr>
        <w:top w:val="none" w:sz="0" w:space="0" w:color="auto"/>
        <w:left w:val="none" w:sz="0" w:space="0" w:color="auto"/>
        <w:bottom w:val="none" w:sz="0" w:space="0" w:color="auto"/>
        <w:right w:val="none" w:sz="0" w:space="0" w:color="auto"/>
      </w:divBdr>
      <w:divsChild>
        <w:div w:id="1932859673">
          <w:marLeft w:val="72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edientu.gdt.gov.vn" TargetMode="External"/><Relationship Id="rId13" Type="http://schemas.openxmlformats.org/officeDocument/2006/relationships/hyperlink" Target="https://thuedientu.gdt.gov.v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0258612-8392-4156-9995-BC8E34BA7E64}"/>
</file>

<file path=customXml/itemProps2.xml><?xml version="1.0" encoding="utf-8"?>
<ds:datastoreItem xmlns:ds="http://schemas.openxmlformats.org/officeDocument/2006/customXml" ds:itemID="{3DBA45BC-5211-41BF-8FF6-839485DFEF76}"/>
</file>

<file path=customXml/itemProps3.xml><?xml version="1.0" encoding="utf-8"?>
<ds:datastoreItem xmlns:ds="http://schemas.openxmlformats.org/officeDocument/2006/customXml" ds:itemID="{A89B6AFC-D27E-4948-8E3B-D973D67097E0}"/>
</file>

<file path=customXml/itemProps4.xml><?xml version="1.0" encoding="utf-8"?>
<ds:datastoreItem xmlns:ds="http://schemas.openxmlformats.org/officeDocument/2006/customXml" ds:itemID="{FC42BAE6-8D96-42C9-BD80-15CA3593904D}"/>
</file>

<file path=docProps/app.xml><?xml version="1.0" encoding="utf-8"?>
<Properties xmlns="http://schemas.openxmlformats.org/officeDocument/2006/extended-properties" xmlns:vt="http://schemas.openxmlformats.org/officeDocument/2006/docPropsVTypes">
  <Template>Normal</Template>
  <TotalTime>18</TotalTime>
  <Pages>5</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ThuThuy</dc:creator>
  <cp:lastModifiedBy>Nguyen</cp:lastModifiedBy>
  <cp:revision>2</cp:revision>
  <dcterms:created xsi:type="dcterms:W3CDTF">2018-05-29T07:06:00Z</dcterms:created>
  <dcterms:modified xsi:type="dcterms:W3CDTF">2018-05-29T07:06:00Z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